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73" w:rsidRDefault="002E7873" w:rsidP="008E2463">
      <w:pPr>
        <w:jc w:val="both"/>
      </w:pPr>
      <w:r>
        <w:t xml:space="preserve">Сайт компании с информацией о ее деятельности: </w:t>
      </w:r>
      <w:hyperlink r:id="rId5" w:history="1">
        <w:r w:rsidRPr="00864D6B">
          <w:rPr>
            <w:rStyle w:val="a3"/>
          </w:rPr>
          <w:t>https://lem-ltd.ru/</w:t>
        </w:r>
      </w:hyperlink>
      <w:r>
        <w:t xml:space="preserve"> </w:t>
      </w:r>
    </w:p>
    <w:p w:rsidR="002E7873" w:rsidRDefault="002E7873" w:rsidP="008E2463">
      <w:pPr>
        <w:jc w:val="both"/>
      </w:pPr>
      <w:r>
        <w:t xml:space="preserve">Основные подразделения компании: </w:t>
      </w:r>
    </w:p>
    <w:p w:rsidR="002E7873" w:rsidRDefault="002E7873" w:rsidP="008E2463">
      <w:pPr>
        <w:pStyle w:val="a4"/>
        <w:numPr>
          <w:ilvl w:val="0"/>
          <w:numId w:val="1"/>
        </w:numPr>
        <w:jc w:val="both"/>
      </w:pPr>
      <w:r>
        <w:t>головной офис в г. Москва;</w:t>
      </w:r>
    </w:p>
    <w:p w:rsidR="002E7873" w:rsidRDefault="002E7873" w:rsidP="008E2463">
      <w:pPr>
        <w:pStyle w:val="a4"/>
        <w:numPr>
          <w:ilvl w:val="0"/>
          <w:numId w:val="1"/>
        </w:numPr>
        <w:jc w:val="both"/>
      </w:pPr>
      <w:r>
        <w:t>строительно-монтажное подразделение: Дирекция по строительству в г. Москва;</w:t>
      </w:r>
    </w:p>
    <w:p w:rsidR="002E7873" w:rsidRDefault="002E7873" w:rsidP="008E2463">
      <w:pPr>
        <w:pStyle w:val="a4"/>
        <w:numPr>
          <w:ilvl w:val="0"/>
          <w:numId w:val="1"/>
        </w:numPr>
        <w:jc w:val="both"/>
      </w:pPr>
      <w:r>
        <w:t>строительно-монтажное подразделение: Дирекция по строительству - филиал в г. Санкт-Петербург;</w:t>
      </w:r>
    </w:p>
    <w:p w:rsidR="002E7873" w:rsidRDefault="002E7873" w:rsidP="008E2463">
      <w:pPr>
        <w:pStyle w:val="a4"/>
        <w:numPr>
          <w:ilvl w:val="0"/>
          <w:numId w:val="1"/>
        </w:numPr>
        <w:jc w:val="both"/>
      </w:pPr>
      <w:r>
        <w:t xml:space="preserve">дирекция по проектированию в г. Ростов-на-Дону; </w:t>
      </w:r>
    </w:p>
    <w:p w:rsidR="002E7873" w:rsidRDefault="002E7873" w:rsidP="008E2463">
      <w:pPr>
        <w:pStyle w:val="a4"/>
        <w:numPr>
          <w:ilvl w:val="0"/>
          <w:numId w:val="1"/>
        </w:numPr>
        <w:jc w:val="both"/>
      </w:pPr>
      <w:r>
        <w:t>дирекция по проектированию г. Санкт-Петербург;</w:t>
      </w:r>
    </w:p>
    <w:p w:rsidR="002E7873" w:rsidRDefault="002E7873" w:rsidP="008E2463">
      <w:pPr>
        <w:pStyle w:val="a4"/>
        <w:numPr>
          <w:ilvl w:val="0"/>
          <w:numId w:val="1"/>
        </w:numPr>
        <w:jc w:val="both"/>
      </w:pPr>
      <w:r>
        <w:t>дирекция по проектированию г. Тула;</w:t>
      </w:r>
    </w:p>
    <w:p w:rsidR="002E7873" w:rsidRDefault="002E7873" w:rsidP="008E2463">
      <w:pPr>
        <w:pStyle w:val="a4"/>
        <w:numPr>
          <w:ilvl w:val="0"/>
          <w:numId w:val="1"/>
        </w:numPr>
        <w:jc w:val="both"/>
      </w:pPr>
      <w:r>
        <w:t>дирекция по проектированию г. Чебоксары;</w:t>
      </w:r>
    </w:p>
    <w:p w:rsidR="002E7873" w:rsidRDefault="002E7873" w:rsidP="008E2463">
      <w:pPr>
        <w:pStyle w:val="a4"/>
        <w:numPr>
          <w:ilvl w:val="0"/>
          <w:numId w:val="1"/>
        </w:numPr>
        <w:jc w:val="both"/>
      </w:pPr>
      <w:r>
        <w:t>дирекция по производству в г. Чебоксары;</w:t>
      </w:r>
    </w:p>
    <w:p w:rsidR="00515D49" w:rsidRDefault="002E7873" w:rsidP="008E2463">
      <w:pPr>
        <w:pStyle w:val="a4"/>
        <w:numPr>
          <w:ilvl w:val="0"/>
          <w:numId w:val="1"/>
        </w:numPr>
        <w:jc w:val="both"/>
      </w:pPr>
      <w:r>
        <w:t>дирекция ПНР и ЭМР в г. Санкт-Петербург.</w:t>
      </w:r>
    </w:p>
    <w:p w:rsidR="002E7873" w:rsidRDefault="002E7873" w:rsidP="008E2463">
      <w:pPr>
        <w:jc w:val="both"/>
      </w:pPr>
      <w:r>
        <w:t>География текущих объектов компании: ЦФО, СЗФО, СФО, ДФО, Новые территории.</w:t>
      </w:r>
    </w:p>
    <w:p w:rsidR="002E7873" w:rsidRDefault="005E724B" w:rsidP="008E2463">
      <w:pPr>
        <w:jc w:val="both"/>
      </w:pPr>
      <w:r w:rsidRPr="005E724B">
        <w:t xml:space="preserve">Ввиду того, что компания </w:t>
      </w:r>
      <w:r>
        <w:t>занимается строительством объектов электроэнергетики</w:t>
      </w:r>
      <w:r w:rsidRPr="005E724B">
        <w:t xml:space="preserve">, требуются </w:t>
      </w:r>
      <w:r w:rsidR="00121C89">
        <w:t>выпускники</w:t>
      </w:r>
      <w:r w:rsidRPr="005E724B">
        <w:t xml:space="preserve"> связанных специальностей, а именно:</w:t>
      </w:r>
    </w:p>
    <w:p w:rsidR="005E724B" w:rsidRDefault="00F20E90" w:rsidP="008E2463">
      <w:pPr>
        <w:pStyle w:val="a4"/>
        <w:numPr>
          <w:ilvl w:val="0"/>
          <w:numId w:val="2"/>
        </w:numPr>
        <w:jc w:val="both"/>
      </w:pPr>
      <w:r>
        <w:t>э</w:t>
      </w:r>
      <w:r w:rsidR="005E724B">
        <w:t>лектромонтажники;</w:t>
      </w:r>
    </w:p>
    <w:p w:rsidR="005E724B" w:rsidRDefault="00F20E90" w:rsidP="008E2463">
      <w:pPr>
        <w:pStyle w:val="a4"/>
        <w:numPr>
          <w:ilvl w:val="0"/>
          <w:numId w:val="2"/>
        </w:numPr>
        <w:jc w:val="both"/>
      </w:pPr>
      <w:r>
        <w:t>т</w:t>
      </w:r>
      <w:r w:rsidR="005E724B">
        <w:t xml:space="preserve">ехники-наладчики (оборудование </w:t>
      </w:r>
      <w:proofErr w:type="spellStart"/>
      <w:r w:rsidR="005E724B">
        <w:t>РЗиА</w:t>
      </w:r>
      <w:proofErr w:type="spellEnd"/>
      <w:r w:rsidR="005E724B">
        <w:t xml:space="preserve">, АСУ ТП, </w:t>
      </w:r>
      <w:proofErr w:type="spellStart"/>
      <w:r w:rsidR="005E724B">
        <w:t>общеподстанционные</w:t>
      </w:r>
      <w:proofErr w:type="spellEnd"/>
      <w:r w:rsidR="005E724B">
        <w:t xml:space="preserve"> системы и прочее оборудование ПС);</w:t>
      </w:r>
    </w:p>
    <w:p w:rsidR="005E724B" w:rsidRDefault="00F20E90" w:rsidP="008E2463">
      <w:pPr>
        <w:pStyle w:val="a4"/>
        <w:numPr>
          <w:ilvl w:val="0"/>
          <w:numId w:val="2"/>
        </w:numPr>
        <w:jc w:val="both"/>
      </w:pPr>
      <w:r>
        <w:t>т</w:t>
      </w:r>
      <w:r w:rsidR="005E724B">
        <w:t>ехники-проектировщики.</w:t>
      </w:r>
    </w:p>
    <w:p w:rsidR="005E724B" w:rsidRDefault="005E724B" w:rsidP="008E2463">
      <w:pPr>
        <w:jc w:val="both"/>
      </w:pPr>
      <w:r w:rsidRPr="005E724B">
        <w:t>Характер работы</w:t>
      </w:r>
      <w:r>
        <w:t>:</w:t>
      </w:r>
    </w:p>
    <w:p w:rsidR="005E724B" w:rsidRDefault="005E724B" w:rsidP="008E2463">
      <w:pPr>
        <w:pStyle w:val="a4"/>
        <w:numPr>
          <w:ilvl w:val="0"/>
          <w:numId w:val="3"/>
        </w:numPr>
        <w:jc w:val="both"/>
      </w:pPr>
      <w:r>
        <w:t>электромонтажники</w:t>
      </w:r>
      <w:r w:rsidR="00F20E90">
        <w:t xml:space="preserve">: </w:t>
      </w:r>
      <w:r w:rsidRPr="005E724B">
        <w:t>вахтовый (стандартная вахта 40/20), официальное оформление по ТК РФ (трудовой договор с филиалом компании в г. Санкт-Петербург), заработная плата «белая», переводится на карту. На объектах организовывается проживание и трехразовое горячее питание (вместо него, по желанию, возможны выплаты 450 руб./день)</w:t>
      </w:r>
      <w:r w:rsidR="00402967">
        <w:t>.</w:t>
      </w:r>
      <w:r w:rsidRPr="005E724B">
        <w:t xml:space="preserve"> Билеты от места жительства до места работы и обратно</w:t>
      </w:r>
      <w:r w:rsidR="00F20E90">
        <w:t xml:space="preserve"> приобретаются за счет компании;</w:t>
      </w:r>
    </w:p>
    <w:p w:rsidR="00F20E90" w:rsidRDefault="00F20E90" w:rsidP="008E2463">
      <w:pPr>
        <w:pStyle w:val="a4"/>
        <w:numPr>
          <w:ilvl w:val="0"/>
          <w:numId w:val="3"/>
        </w:numPr>
        <w:jc w:val="both"/>
      </w:pPr>
      <w:r>
        <w:t>т</w:t>
      </w:r>
      <w:r w:rsidRPr="00F20E90">
        <w:t>ехники-наладчики</w:t>
      </w:r>
      <w:r>
        <w:t>: офис + командировки на объекты (в случае переезда в г. Санкт-Петербург) либо исключительно командировочный (в случае проживания по месту текущего нахождения)</w:t>
      </w:r>
      <w:r w:rsidR="00402967">
        <w:t xml:space="preserve">, </w:t>
      </w:r>
      <w:r w:rsidR="00121C89" w:rsidRPr="005E724B">
        <w:t xml:space="preserve">официальное оформление по ТК РФ (трудовой договор </w:t>
      </w:r>
      <w:r w:rsidR="00121C89">
        <w:t>с компанией и трудоустройство в дирекцию ПНР и ЭМР</w:t>
      </w:r>
      <w:r w:rsidR="00121C89" w:rsidRPr="005E724B">
        <w:t>), заработная плата «белая», переводится на карту,</w:t>
      </w:r>
      <w:r w:rsidR="00121C89">
        <w:t xml:space="preserve"> </w:t>
      </w:r>
      <w:r w:rsidR="00402967">
        <w:t>в командировках предоставляется съемное жилье.</w:t>
      </w:r>
      <w:r w:rsidR="00402967" w:rsidRPr="005E724B">
        <w:t xml:space="preserve"> </w:t>
      </w:r>
      <w:r w:rsidR="00402967">
        <w:t>Б</w:t>
      </w:r>
      <w:r w:rsidR="00402967" w:rsidRPr="005E724B">
        <w:t xml:space="preserve">илеты от места жительства до места </w:t>
      </w:r>
      <w:r w:rsidR="00121C89">
        <w:t>командирования</w:t>
      </w:r>
      <w:r w:rsidR="00402967" w:rsidRPr="005E724B">
        <w:t xml:space="preserve"> и обратно</w:t>
      </w:r>
      <w:r w:rsidR="00402967">
        <w:t xml:space="preserve"> приобретаются за счет компании</w:t>
      </w:r>
      <w:r>
        <w:t>;</w:t>
      </w:r>
    </w:p>
    <w:p w:rsidR="00F20E90" w:rsidRDefault="00F20E90" w:rsidP="008E2463">
      <w:pPr>
        <w:pStyle w:val="a4"/>
        <w:numPr>
          <w:ilvl w:val="0"/>
          <w:numId w:val="3"/>
        </w:numPr>
        <w:jc w:val="both"/>
      </w:pPr>
      <w:r>
        <w:t>т</w:t>
      </w:r>
      <w:r w:rsidRPr="00F20E90">
        <w:t>ехники-наладчики</w:t>
      </w:r>
      <w:r>
        <w:t>: офис (г. Ростов-на-Дону) + редкие командировки на объекты (обследование, авторский надзор и т.п.)</w:t>
      </w:r>
      <w:r w:rsidR="00121C89">
        <w:t>,</w:t>
      </w:r>
      <w:r w:rsidR="00121C89" w:rsidRPr="00121C89">
        <w:t xml:space="preserve"> </w:t>
      </w:r>
      <w:r w:rsidR="00121C89" w:rsidRPr="005E724B">
        <w:t xml:space="preserve">официальное оформление по ТК РФ (трудовой договор </w:t>
      </w:r>
      <w:r w:rsidR="00121C89">
        <w:t>с компанией и трудоустройство в дирекцию по проектированию в г. Ростов-на-Дону</w:t>
      </w:r>
      <w:r w:rsidR="00121C89" w:rsidRPr="005E724B">
        <w:t>), заработная плата «белая», переводится на карту</w:t>
      </w:r>
      <w:r w:rsidR="00121C89">
        <w:t>.</w:t>
      </w:r>
      <w:r w:rsidR="00121C89" w:rsidRPr="00121C89">
        <w:t xml:space="preserve"> </w:t>
      </w:r>
      <w:r w:rsidR="00121C89">
        <w:t>Командировочное обеспечение (билеты и гостиницы) за счет компании</w:t>
      </w:r>
      <w:r>
        <w:t>.</w:t>
      </w:r>
    </w:p>
    <w:p w:rsidR="00F20E90" w:rsidRDefault="00F20E90" w:rsidP="008E2463">
      <w:pPr>
        <w:jc w:val="both"/>
      </w:pPr>
      <w:r>
        <w:t>Заработная плата зависит от квалификации и специальности, на стартовых должностях (без опыта работы) составляет:</w:t>
      </w:r>
    </w:p>
    <w:p w:rsidR="00F20E90" w:rsidRDefault="00F20E90" w:rsidP="008E2463">
      <w:pPr>
        <w:pStyle w:val="a4"/>
        <w:numPr>
          <w:ilvl w:val="0"/>
          <w:numId w:val="5"/>
        </w:numPr>
        <w:jc w:val="both"/>
      </w:pPr>
      <w:r>
        <w:t>электромонтажники</w:t>
      </w:r>
      <w:r w:rsidR="00F96331">
        <w:t xml:space="preserve">: среднедневная заработная плата на стартовых должностях от </w:t>
      </w:r>
      <w:r w:rsidR="00BF5E01">
        <w:t>5</w:t>
      </w:r>
      <w:r w:rsidR="00F96331">
        <w:t xml:space="preserve"> 000 руб./день (исходя из этого, среднемесячная заработная плата от 1</w:t>
      </w:r>
      <w:r w:rsidR="00BF5E01">
        <w:t>5</w:t>
      </w:r>
      <w:r w:rsidR="00F96331">
        <w:t>0 000</w:t>
      </w:r>
      <w:r w:rsidR="00F96331" w:rsidRPr="0076471A">
        <w:t xml:space="preserve"> </w:t>
      </w:r>
      <w:r w:rsidR="00F96331">
        <w:t xml:space="preserve">руб. до вычета или от </w:t>
      </w:r>
      <w:r w:rsidR="00BF5E01">
        <w:t>20</w:t>
      </w:r>
      <w:r w:rsidR="00F96331">
        <w:t>0 000 руб. до вычета за полную 40-дневную вахту) + суточные в размере 500 руб./день. Возможны премии за достижение высоких производственных результатов;</w:t>
      </w:r>
    </w:p>
    <w:p w:rsidR="00F20E90" w:rsidRDefault="00F20E90" w:rsidP="008E2463">
      <w:pPr>
        <w:pStyle w:val="a4"/>
        <w:numPr>
          <w:ilvl w:val="0"/>
          <w:numId w:val="4"/>
        </w:numPr>
        <w:jc w:val="both"/>
      </w:pPr>
      <w:r>
        <w:t>техники-наладчики</w:t>
      </w:r>
      <w:r w:rsidR="00F96331">
        <w:t>: заработная плата на стартовой должности 110 000 руб. в месяц до вычета + командировочные в размере 1000 руб</w:t>
      </w:r>
      <w:r w:rsidR="006F35F0">
        <w:t>./день</w:t>
      </w:r>
      <w:r w:rsidR="008E2463">
        <w:t xml:space="preserve"> + премии за достижение высоких </w:t>
      </w:r>
      <w:r w:rsidR="008E2463">
        <w:lastRenderedPageBreak/>
        <w:t>производственных результатов;</w:t>
      </w:r>
      <w:r w:rsidR="00F96331">
        <w:t xml:space="preserve"> в случае переезда в г. Санкт-Петербург, в течение первого года работы в компании частичная компенсация аренды жилья (30 000 руб. в месяц</w:t>
      </w:r>
      <w:r w:rsidR="008E2463">
        <w:t xml:space="preserve"> как молодому специалисту</w:t>
      </w:r>
      <w:r w:rsidR="00F96331">
        <w:t xml:space="preserve">, после года </w:t>
      </w:r>
      <w:r w:rsidR="008E2463">
        <w:t>работы производится оценка квалификации сотрудника и пересмотр оклада)</w:t>
      </w:r>
      <w:r>
        <w:t>;</w:t>
      </w:r>
    </w:p>
    <w:p w:rsidR="00F20E90" w:rsidRDefault="00F20E90" w:rsidP="008E2463">
      <w:pPr>
        <w:pStyle w:val="a4"/>
        <w:numPr>
          <w:ilvl w:val="0"/>
          <w:numId w:val="4"/>
        </w:numPr>
        <w:jc w:val="both"/>
      </w:pPr>
      <w:r>
        <w:t>техники-проектировщики</w:t>
      </w:r>
      <w:r w:rsidR="008E2463">
        <w:t xml:space="preserve">: заработная плата на стартовой должности 55 000 руб. в месяц до вычета + частичная компенсация аренды жилья в г. Ростов-на-Дону </w:t>
      </w:r>
      <w:r w:rsidR="00FB25E8">
        <w:t xml:space="preserve">в течение первого года работы в компании </w:t>
      </w:r>
      <w:r w:rsidR="008E2463">
        <w:t>(20 000 руб. в месяц как молодому специалисту</w:t>
      </w:r>
      <w:r w:rsidR="003069F9">
        <w:t>, после года работы производится оценка квалификации сотрудника и пересмотр оклада</w:t>
      </w:r>
      <w:r w:rsidR="008E2463">
        <w:t>) + премии за достижение высоких производственных результатов</w:t>
      </w:r>
      <w:r>
        <w:t>.</w:t>
      </w:r>
    </w:p>
    <w:p w:rsidR="00121C89" w:rsidRDefault="00121C89" w:rsidP="00121C89">
      <w:pPr>
        <w:jc w:val="both"/>
      </w:pPr>
      <w:r>
        <w:t>Есть перспективы карьерного роста (повышение разряда либо перевод на вышестоящие должности для всех специалистов, например, в мастера у монтажников и в инженеры у техников), а также, в случае заинтересованности в последующем получении высшего образования, возможно организовать целевое обучение в ВУЗ (заочно на бюджетном месте, между компанией и ЮРГПУ (НПИ) подписано соглашение о стратегическом партнерстве).</w:t>
      </w:r>
    </w:p>
    <w:p w:rsidR="00121C89" w:rsidRDefault="00121C89" w:rsidP="00121C89">
      <w:pPr>
        <w:jc w:val="both"/>
      </w:pPr>
      <w:r>
        <w:t xml:space="preserve">Контактные данные: </w:t>
      </w:r>
    </w:p>
    <w:p w:rsidR="00121C89" w:rsidRDefault="00121C89" w:rsidP="00121C89">
      <w:pPr>
        <w:pStyle w:val="a4"/>
        <w:numPr>
          <w:ilvl w:val="0"/>
          <w:numId w:val="6"/>
        </w:numPr>
        <w:jc w:val="both"/>
      </w:pPr>
      <w:r>
        <w:t xml:space="preserve">электромонтажники: </w:t>
      </w:r>
      <w:r w:rsidRPr="00385B57">
        <w:t xml:space="preserve">начальник отдела управления собственных сил </w:t>
      </w:r>
      <w:proofErr w:type="spellStart"/>
      <w:r w:rsidRPr="00385B57">
        <w:t>Старшова</w:t>
      </w:r>
      <w:proofErr w:type="spellEnd"/>
      <w:r w:rsidRPr="00385B57">
        <w:t xml:space="preserve"> Алёна Леонидовна</w:t>
      </w:r>
      <w:r>
        <w:t xml:space="preserve">, </w:t>
      </w:r>
      <w:r w:rsidRPr="00385B57">
        <w:t>тел.: 8-921-743-8339</w:t>
      </w:r>
      <w:r>
        <w:t xml:space="preserve">, </w:t>
      </w:r>
      <w:hyperlink r:id="rId6" w:history="1">
        <w:r w:rsidRPr="00864D6B">
          <w:rPr>
            <w:rStyle w:val="a3"/>
          </w:rPr>
          <w:t>alstarshova@lem-ltd.ru</w:t>
        </w:r>
      </w:hyperlink>
      <w:r w:rsidR="00BF5E01">
        <w:t>;</w:t>
      </w:r>
    </w:p>
    <w:p w:rsidR="00BF5E01" w:rsidRDefault="00BF5E01" w:rsidP="00BF5E01">
      <w:pPr>
        <w:pStyle w:val="a4"/>
        <w:numPr>
          <w:ilvl w:val="0"/>
          <w:numId w:val="6"/>
        </w:numPr>
        <w:jc w:val="both"/>
      </w:pPr>
      <w:r w:rsidRPr="00BF5E01">
        <w:t xml:space="preserve">техники-наладчики: </w:t>
      </w:r>
      <w:r>
        <w:t xml:space="preserve">директор дирекции ПНР и ЭМР </w:t>
      </w:r>
      <w:r w:rsidRPr="00BF5E01">
        <w:t>Старостин Андрей Васильевич</w:t>
      </w:r>
      <w:r>
        <w:t>, тел.: +7-981-</w:t>
      </w:r>
      <w:r w:rsidRPr="00BF5E01">
        <w:t>798-30-87</w:t>
      </w:r>
      <w:r>
        <w:t xml:space="preserve">, </w:t>
      </w:r>
      <w:hyperlink r:id="rId7" w:history="1">
        <w:r w:rsidRPr="00C66781">
          <w:rPr>
            <w:rStyle w:val="a3"/>
          </w:rPr>
          <w:t>starostinav@lem-ltd.ru</w:t>
        </w:r>
      </w:hyperlink>
      <w:r>
        <w:t>;</w:t>
      </w:r>
    </w:p>
    <w:p w:rsidR="00BF5E01" w:rsidRDefault="00BF5E01" w:rsidP="00BF5E01">
      <w:pPr>
        <w:pStyle w:val="a4"/>
        <w:numPr>
          <w:ilvl w:val="0"/>
          <w:numId w:val="6"/>
        </w:numPr>
        <w:jc w:val="both"/>
      </w:pPr>
      <w:r w:rsidRPr="00BF5E01">
        <w:t>техники-проектировщики:</w:t>
      </w:r>
      <w:r>
        <w:t xml:space="preserve"> директор </w:t>
      </w:r>
      <w:r w:rsidRPr="00BF5E01">
        <w:t>дирекци</w:t>
      </w:r>
      <w:r>
        <w:t>и</w:t>
      </w:r>
      <w:r w:rsidRPr="00BF5E01">
        <w:t xml:space="preserve"> по проектированию</w:t>
      </w:r>
      <w:r>
        <w:t xml:space="preserve"> Гукасов Константин </w:t>
      </w:r>
      <w:bookmarkStart w:id="0" w:name="_GoBack"/>
      <w:bookmarkEnd w:id="0"/>
      <w:r w:rsidR="006F35F0">
        <w:t>Сергеевич, тел.:</w:t>
      </w:r>
      <w:r>
        <w:t xml:space="preserve"> +7-928-</w:t>
      </w:r>
      <w:r w:rsidRPr="00BF5E01">
        <w:t>197-25-26</w:t>
      </w:r>
      <w:r>
        <w:t xml:space="preserve">, </w:t>
      </w:r>
      <w:hyperlink r:id="rId8" w:history="1">
        <w:r w:rsidRPr="00C66781">
          <w:rPr>
            <w:rStyle w:val="a3"/>
          </w:rPr>
          <w:t>ksg@lem-ltd.ru</w:t>
        </w:r>
      </w:hyperlink>
      <w:r>
        <w:t xml:space="preserve">. </w:t>
      </w:r>
    </w:p>
    <w:p w:rsidR="00121C89" w:rsidRDefault="00121C89" w:rsidP="008E2463">
      <w:pPr>
        <w:jc w:val="both"/>
      </w:pPr>
    </w:p>
    <w:p w:rsidR="00F20E90" w:rsidRDefault="00F20E90" w:rsidP="008E2463">
      <w:pPr>
        <w:jc w:val="both"/>
      </w:pPr>
    </w:p>
    <w:sectPr w:rsidR="00F2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57CB"/>
    <w:multiLevelType w:val="hybridMultilevel"/>
    <w:tmpl w:val="911E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13CEF"/>
    <w:multiLevelType w:val="hybridMultilevel"/>
    <w:tmpl w:val="C48E2E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EC101A"/>
    <w:multiLevelType w:val="hybridMultilevel"/>
    <w:tmpl w:val="D330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55942"/>
    <w:multiLevelType w:val="hybridMultilevel"/>
    <w:tmpl w:val="1EF8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B4981"/>
    <w:multiLevelType w:val="hybridMultilevel"/>
    <w:tmpl w:val="37A2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C5640"/>
    <w:multiLevelType w:val="hybridMultilevel"/>
    <w:tmpl w:val="38F6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1"/>
    <w:rsid w:val="00121C89"/>
    <w:rsid w:val="002E7873"/>
    <w:rsid w:val="003069F9"/>
    <w:rsid w:val="00402967"/>
    <w:rsid w:val="00515D49"/>
    <w:rsid w:val="005E724B"/>
    <w:rsid w:val="006F35F0"/>
    <w:rsid w:val="00716041"/>
    <w:rsid w:val="008E2463"/>
    <w:rsid w:val="00BF5E01"/>
    <w:rsid w:val="00D62AD9"/>
    <w:rsid w:val="00F20E90"/>
    <w:rsid w:val="00F96331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568C9-B231-4002-AF28-5F9708FB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8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g@lem-lt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inav@lem-lt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starshova@lem-ltd.ru" TargetMode="External"/><Relationship Id="rId5" Type="http://schemas.openxmlformats.org/officeDocument/2006/relationships/hyperlink" Target="https://lem-lt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</dc:creator>
  <cp:keywords/>
  <dc:description/>
  <cp:lastModifiedBy>dis</cp:lastModifiedBy>
  <cp:revision>7</cp:revision>
  <dcterms:created xsi:type="dcterms:W3CDTF">2025-03-19T14:25:00Z</dcterms:created>
  <dcterms:modified xsi:type="dcterms:W3CDTF">2025-03-19T16:05:00Z</dcterms:modified>
</cp:coreProperties>
</file>