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BE" w:rsidRPr="0089316D" w:rsidRDefault="005F1CBE" w:rsidP="00150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6D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на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участника,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316D">
        <w:rPr>
          <w:rFonts w:ascii="Times New Roman" w:hAnsi="Times New Roman" w:cs="Times New Roman"/>
          <w:b/>
          <w:sz w:val="28"/>
          <w:szCs w:val="28"/>
        </w:rPr>
        <w:t>заявленного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в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отборочном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этапе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1CBE" w:rsidRPr="0089316D" w:rsidRDefault="005F1CBE" w:rsidP="00150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16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«Мастер</w:t>
      </w:r>
      <w:r w:rsidR="00FC15A7" w:rsidRPr="0089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16D">
        <w:rPr>
          <w:rFonts w:ascii="Times New Roman" w:hAnsi="Times New Roman" w:cs="Times New Roman"/>
          <w:b/>
          <w:sz w:val="28"/>
          <w:szCs w:val="28"/>
        </w:rPr>
        <w:t>года»</w:t>
      </w:r>
    </w:p>
    <w:p w:rsidR="00E8127D" w:rsidRPr="00BE3183" w:rsidRDefault="00E8127D" w:rsidP="00150A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4895" w:rsidRPr="00BE3183" w:rsidRDefault="00034895" w:rsidP="00150A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83">
        <w:rPr>
          <w:rFonts w:ascii="Times New Roman" w:hAnsi="Times New Roman" w:cs="Times New Roman"/>
          <w:bCs/>
          <w:sz w:val="28"/>
          <w:szCs w:val="28"/>
        </w:rPr>
        <w:t>В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с</w:t>
      </w:r>
      <w:r w:rsidR="002A05B7">
        <w:rPr>
          <w:rFonts w:ascii="Times New Roman" w:hAnsi="Times New Roman" w:cs="Times New Roman"/>
          <w:sz w:val="28"/>
          <w:szCs w:val="28"/>
        </w:rPr>
        <w:t xml:space="preserve"> </w:t>
      </w:r>
      <w:r w:rsidR="005F54DB">
        <w:rPr>
          <w:rFonts w:ascii="Times New Roman" w:hAnsi="Times New Roman" w:cs="Times New Roman"/>
          <w:sz w:val="28"/>
          <w:szCs w:val="28"/>
        </w:rPr>
        <w:t>приказом</w:t>
      </w:r>
      <w:r w:rsidR="002A05B7">
        <w:rPr>
          <w:rFonts w:ascii="Times New Roman" w:hAnsi="Times New Roman" w:cs="Times New Roman"/>
          <w:sz w:val="28"/>
          <w:szCs w:val="28"/>
        </w:rPr>
        <w:t xml:space="preserve"> Министерства образования Ростовской области</w:t>
      </w:r>
      <w:r w:rsidR="005F54DB">
        <w:rPr>
          <w:rFonts w:ascii="Times New Roman" w:hAnsi="Times New Roman" w:cs="Times New Roman"/>
          <w:sz w:val="28"/>
          <w:szCs w:val="28"/>
        </w:rPr>
        <w:t xml:space="preserve"> от 03.02.2026г. № 86 «О порядке проведения регионального этапа Всероссийского конкурса среди педагогических работников системы СПО</w:t>
      </w:r>
      <w:r w:rsidR="002A05B7">
        <w:rPr>
          <w:rFonts w:ascii="Times New Roman" w:hAnsi="Times New Roman" w:cs="Times New Roman"/>
          <w:sz w:val="28"/>
          <w:szCs w:val="28"/>
        </w:rPr>
        <w:t xml:space="preserve"> </w:t>
      </w:r>
      <w:r w:rsidR="00137CA6">
        <w:rPr>
          <w:rFonts w:ascii="Times New Roman" w:hAnsi="Times New Roman" w:cs="Times New Roman"/>
          <w:sz w:val="28"/>
          <w:szCs w:val="28"/>
        </w:rPr>
        <w:t xml:space="preserve">«Мастер года», </w:t>
      </w:r>
      <w:r w:rsidR="002A05B7">
        <w:rPr>
          <w:rFonts w:ascii="Times New Roman" w:hAnsi="Times New Roman" w:cs="Times New Roman"/>
          <w:sz w:val="28"/>
          <w:szCs w:val="28"/>
        </w:rPr>
        <w:t>приказа № 47 от 11.02.2026г. ГБПОУ Р</w:t>
      </w:r>
      <w:bookmarkStart w:id="0" w:name="_GoBack"/>
      <w:bookmarkEnd w:id="0"/>
      <w:r w:rsidR="002A05B7">
        <w:rPr>
          <w:rFonts w:ascii="Times New Roman" w:hAnsi="Times New Roman" w:cs="Times New Roman"/>
          <w:sz w:val="28"/>
          <w:szCs w:val="28"/>
        </w:rPr>
        <w:t xml:space="preserve">О «ШРКТЭ им. </w:t>
      </w:r>
      <w:proofErr w:type="spellStart"/>
      <w:r w:rsidR="002A05B7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2A05B7">
        <w:rPr>
          <w:rFonts w:ascii="Times New Roman" w:hAnsi="Times New Roman" w:cs="Times New Roman"/>
          <w:sz w:val="28"/>
          <w:szCs w:val="28"/>
        </w:rPr>
        <w:t>. Степанова П.И.»</w:t>
      </w:r>
      <w:r w:rsidR="00137CA6">
        <w:rPr>
          <w:rFonts w:ascii="Times New Roman" w:hAnsi="Times New Roman" w:cs="Times New Roman"/>
          <w:sz w:val="28"/>
          <w:szCs w:val="28"/>
        </w:rPr>
        <w:t>,</w:t>
      </w:r>
      <w:r w:rsidR="002A05B7">
        <w:rPr>
          <w:rFonts w:ascii="Times New Roman" w:hAnsi="Times New Roman" w:cs="Times New Roman"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преподаватель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высшей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квалификационной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категории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ГПЭТ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–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ф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ГБПОУ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РО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6813" w:rsidRPr="00BE3183">
        <w:rPr>
          <w:rFonts w:ascii="Times New Roman" w:hAnsi="Times New Roman" w:cs="Times New Roman"/>
          <w:bCs/>
          <w:sz w:val="28"/>
          <w:szCs w:val="28"/>
        </w:rPr>
        <w:t>«</w:t>
      </w:r>
      <w:r w:rsidRPr="00BE3183">
        <w:rPr>
          <w:rFonts w:ascii="Times New Roman" w:hAnsi="Times New Roman" w:cs="Times New Roman"/>
          <w:bCs/>
          <w:sz w:val="28"/>
          <w:szCs w:val="28"/>
        </w:rPr>
        <w:t>ШРКТЭ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им.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3183">
        <w:rPr>
          <w:rFonts w:ascii="Times New Roman" w:hAnsi="Times New Roman" w:cs="Times New Roman"/>
          <w:bCs/>
          <w:sz w:val="28"/>
          <w:szCs w:val="28"/>
        </w:rPr>
        <w:t>ак</w:t>
      </w:r>
      <w:proofErr w:type="spellEnd"/>
      <w:r w:rsidRPr="00BE3183">
        <w:rPr>
          <w:rFonts w:ascii="Times New Roman" w:hAnsi="Times New Roman" w:cs="Times New Roman"/>
          <w:bCs/>
          <w:sz w:val="28"/>
          <w:szCs w:val="28"/>
        </w:rPr>
        <w:t>.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Степанова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П.И.»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Шатохина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Елена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27D" w:rsidRPr="00BE3183">
        <w:rPr>
          <w:rFonts w:ascii="Times New Roman" w:hAnsi="Times New Roman" w:cs="Times New Roman"/>
          <w:bCs/>
          <w:sz w:val="28"/>
          <w:szCs w:val="28"/>
        </w:rPr>
        <w:t>Николаевна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заявлена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на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участие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в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отборочном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этапе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регионального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этапа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Всероссийского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среди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педагогических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системы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среднего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профессионального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«Мастер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3183">
        <w:rPr>
          <w:rFonts w:ascii="Times New Roman" w:hAnsi="Times New Roman" w:cs="Times New Roman"/>
          <w:bCs/>
          <w:sz w:val="28"/>
          <w:szCs w:val="28"/>
        </w:rPr>
        <w:t>года».</w:t>
      </w:r>
      <w:r w:rsidR="00FC15A7" w:rsidRPr="00BE318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0AFD" w:rsidRPr="00BE3183" w:rsidRDefault="008E488A" w:rsidP="00150A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1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-452755</wp:posOffset>
            </wp:positionH>
            <wp:positionV relativeFrom="page">
              <wp:posOffset>3394711</wp:posOffset>
            </wp:positionV>
            <wp:extent cx="2781300" cy="2084705"/>
            <wp:effectExtent l="0" t="342900" r="0" b="334645"/>
            <wp:wrapSquare wrapText="bothSides"/>
            <wp:docPr id="1" name="Рисунок 1" descr="C:\Users\Elena\YandexDisk\2021-12-19 14-0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YandexDisk\2021-12-19 14-09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1300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0AFD" w:rsidRPr="00BE3183">
        <w:rPr>
          <w:rFonts w:ascii="Times New Roman" w:eastAsia="Times New Roman" w:hAnsi="Times New Roman" w:cs="Times New Roman"/>
          <w:bCs/>
          <w:sz w:val="28"/>
          <w:szCs w:val="28"/>
        </w:rPr>
        <w:t xml:space="preserve">Елена Николаевна </w:t>
      </w:r>
      <w:r w:rsidR="00150AFD" w:rsidRPr="00BE3183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— педагог, который постоянно развивается, стремится быть в курсе современных тенденций в образовании и уверенно осваивает инновационные подходы к обучению. Результаты учебной деятельности студентов свидетельствуют о высокой эффективности педагогического подхода преподавателя. </w:t>
      </w:r>
    </w:p>
    <w:p w:rsidR="00A07FEA" w:rsidRPr="00BE3183" w:rsidRDefault="00A07FEA" w:rsidP="00247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183">
        <w:rPr>
          <w:rFonts w:ascii="Times New Roman" w:eastAsia="Times New Roman" w:hAnsi="Times New Roman" w:cs="Times New Roman"/>
          <w:bCs/>
          <w:sz w:val="28"/>
          <w:szCs w:val="28"/>
        </w:rPr>
        <w:t>Елена Николаевна успешно реализует дисциплины  и междисциплинарные комплексы (МДК) по специальности 10.02.05 Обеспечение информационной безопасности автоматизированных систем включая: МДК 01.02. Базы данных, МДК 01.04 Эксплуатация автоматизированных (информационных) систем в защищенном исполнении, МДК 04.01 Выполнение работ по профессии 16199 Оператор электронно-вычислительных и вычислительных машин.</w:t>
      </w:r>
    </w:p>
    <w:p w:rsidR="00EA5B00" w:rsidRPr="00BE3183" w:rsidRDefault="005D5988" w:rsidP="00247847">
      <w:pPr>
        <w:spacing w:after="0" w:line="240" w:lineRule="auto"/>
        <w:ind w:firstLine="708"/>
        <w:jc w:val="both"/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E3183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последние три года </w:t>
      </w:r>
      <w:r w:rsidR="00705FA0" w:rsidRPr="00BE3183">
        <w:rPr>
          <w:rFonts w:ascii="Times New Roman" w:eastAsia="Times New Roman" w:hAnsi="Times New Roman" w:cs="Times New Roman"/>
          <w:bCs/>
          <w:sz w:val="28"/>
          <w:szCs w:val="28"/>
        </w:rPr>
        <w:t>Елена Николаевна</w:t>
      </w:r>
      <w:r w:rsidRPr="00BE3183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приняла участие в различных профессиональных мероприятиях, включая всероссийские и международные конференции, вебинары, семинары и онлайн-курсы, по вопросам цифровизации образования, применения ИКТ, методики преподавания технических дисциплин и формирования профессиональных компетенций.</w:t>
      </w:r>
      <w:r w:rsidR="00247847" w:rsidRPr="00BE3183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E3183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Эти знания она активно внедряет в учебный процесс: использует новые форматы уроков, применяет интерактивные методы, разрабатывает авторские материалы, формирует у студентов не только профессиональные, но и гибкие навыки будущего — критическое мышление, цифровую грамотность, умение учиться.</w:t>
      </w:r>
    </w:p>
    <w:p w:rsidR="00EA5B00" w:rsidRPr="00BE3183" w:rsidRDefault="00EA5B00" w:rsidP="0024784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bCs/>
          <w:sz w:val="28"/>
          <w:szCs w:val="28"/>
        </w:rPr>
      </w:pPr>
      <w:r w:rsidRPr="00BE3183">
        <w:rPr>
          <w:rStyle w:val="markdown-word"/>
          <w:bCs/>
          <w:sz w:val="28"/>
          <w:szCs w:val="28"/>
        </w:rPr>
        <w:t>Под её наставничеством студенты стали призёрами Межрегионального конкурса IT-проектов для учащихся общеобразовательных учреждений и студентов учреждений профессионального образования.</w:t>
      </w:r>
    </w:p>
    <w:p w:rsidR="005728CC" w:rsidRPr="00BE3183" w:rsidRDefault="00705FA0" w:rsidP="00BE318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E3183">
        <w:rPr>
          <w:rStyle w:val="markdown-word"/>
          <w:bCs/>
          <w:sz w:val="28"/>
          <w:szCs w:val="28"/>
        </w:rPr>
        <w:t>Елена Николаевна награждена Почетной грамотой Министерства просвещения Российской Федерации (приказ от 21.04.2021 № 109/н). Она имеет благодарственную грамоту за значимый вклад в развитие личных и профессиональных навыков у обучающихся  и многолетнее наставничество (АНО «Центр развития инновационных технологий «ИТ-Планета» Москва 2024</w:t>
      </w:r>
      <w:r w:rsidR="00D5740D" w:rsidRPr="00BE3183">
        <w:rPr>
          <w:rStyle w:val="markdown-word"/>
          <w:bCs/>
          <w:sz w:val="28"/>
          <w:szCs w:val="28"/>
        </w:rPr>
        <w:t> </w:t>
      </w:r>
      <w:r w:rsidRPr="00BE3183">
        <w:rPr>
          <w:rStyle w:val="markdown-word"/>
          <w:bCs/>
          <w:sz w:val="28"/>
          <w:szCs w:val="28"/>
        </w:rPr>
        <w:t xml:space="preserve"> г).</w:t>
      </w:r>
    </w:p>
    <w:sectPr w:rsidR="005728CC" w:rsidRPr="00BE3183" w:rsidSect="00BE3183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7D1"/>
    <w:multiLevelType w:val="multilevel"/>
    <w:tmpl w:val="993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F70D2"/>
    <w:multiLevelType w:val="multilevel"/>
    <w:tmpl w:val="EF9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40F3A"/>
    <w:multiLevelType w:val="hybridMultilevel"/>
    <w:tmpl w:val="9318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55B98"/>
    <w:multiLevelType w:val="multilevel"/>
    <w:tmpl w:val="3D4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D775B"/>
    <w:multiLevelType w:val="multilevel"/>
    <w:tmpl w:val="39C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CBE"/>
    <w:rsid w:val="0003454C"/>
    <w:rsid w:val="00034895"/>
    <w:rsid w:val="00082B09"/>
    <w:rsid w:val="00082BB9"/>
    <w:rsid w:val="000835F7"/>
    <w:rsid w:val="001107DB"/>
    <w:rsid w:val="00137CA6"/>
    <w:rsid w:val="00140AEF"/>
    <w:rsid w:val="00150AFD"/>
    <w:rsid w:val="00206813"/>
    <w:rsid w:val="00247847"/>
    <w:rsid w:val="002A05B7"/>
    <w:rsid w:val="002C65C7"/>
    <w:rsid w:val="002D5EB5"/>
    <w:rsid w:val="002E4388"/>
    <w:rsid w:val="002E4614"/>
    <w:rsid w:val="003026DD"/>
    <w:rsid w:val="003338E5"/>
    <w:rsid w:val="003A5D82"/>
    <w:rsid w:val="004451F9"/>
    <w:rsid w:val="00465B12"/>
    <w:rsid w:val="005015B3"/>
    <w:rsid w:val="005058DB"/>
    <w:rsid w:val="005728CC"/>
    <w:rsid w:val="005D5988"/>
    <w:rsid w:val="005F1CBE"/>
    <w:rsid w:val="005F54DB"/>
    <w:rsid w:val="00637404"/>
    <w:rsid w:val="00660FE6"/>
    <w:rsid w:val="00705FA0"/>
    <w:rsid w:val="00737466"/>
    <w:rsid w:val="007A470B"/>
    <w:rsid w:val="007D4C44"/>
    <w:rsid w:val="00802519"/>
    <w:rsid w:val="0089316D"/>
    <w:rsid w:val="008A7F2E"/>
    <w:rsid w:val="008E488A"/>
    <w:rsid w:val="00940423"/>
    <w:rsid w:val="00962ACF"/>
    <w:rsid w:val="009A70AE"/>
    <w:rsid w:val="00A03AA7"/>
    <w:rsid w:val="00A07FEA"/>
    <w:rsid w:val="00A13C13"/>
    <w:rsid w:val="00A83225"/>
    <w:rsid w:val="00B01702"/>
    <w:rsid w:val="00B93D63"/>
    <w:rsid w:val="00BE3183"/>
    <w:rsid w:val="00BF3530"/>
    <w:rsid w:val="00BF4458"/>
    <w:rsid w:val="00C21A1B"/>
    <w:rsid w:val="00C3471E"/>
    <w:rsid w:val="00C37DBC"/>
    <w:rsid w:val="00C54B6A"/>
    <w:rsid w:val="00C75D4C"/>
    <w:rsid w:val="00CB2ACE"/>
    <w:rsid w:val="00CD05A9"/>
    <w:rsid w:val="00CF4D27"/>
    <w:rsid w:val="00D1479B"/>
    <w:rsid w:val="00D5740D"/>
    <w:rsid w:val="00D64022"/>
    <w:rsid w:val="00DB7BE3"/>
    <w:rsid w:val="00DC1EEC"/>
    <w:rsid w:val="00E8127D"/>
    <w:rsid w:val="00EA5B00"/>
    <w:rsid w:val="00EB1B2B"/>
    <w:rsid w:val="00FC15A7"/>
    <w:rsid w:val="00FC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BE"/>
    <w:pPr>
      <w:spacing w:after="200" w:line="276" w:lineRule="auto"/>
      <w:ind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1B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082B09"/>
  </w:style>
  <w:style w:type="paragraph" w:styleId="a5">
    <w:name w:val="Normal (Web)"/>
    <w:basedOn w:val="a"/>
    <w:uiPriority w:val="99"/>
    <w:unhideWhenUsed/>
    <w:rsid w:val="0057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015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5015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01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6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Владелец</cp:lastModifiedBy>
  <cp:revision>6</cp:revision>
  <dcterms:created xsi:type="dcterms:W3CDTF">2026-02-11T12:31:00Z</dcterms:created>
  <dcterms:modified xsi:type="dcterms:W3CDTF">2026-02-12T12:25:00Z</dcterms:modified>
</cp:coreProperties>
</file>