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C9" w:rsidRDefault="00F32710">
      <w:r>
        <w:rPr>
          <w:noProof/>
          <w:lang w:eastAsia="ru-RU"/>
        </w:rPr>
        <w:drawing>
          <wp:inline distT="0" distB="0" distL="0" distR="0">
            <wp:extent cx="6352431" cy="36489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20" t="14175" r="35099" b="2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28" cy="365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710" w:rsidRPr="00F32710" w:rsidRDefault="00F32710" w:rsidP="00F32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710">
        <w:rPr>
          <w:rFonts w:ascii="Times New Roman" w:hAnsi="Times New Roman" w:cs="Times New Roman"/>
          <w:sz w:val="28"/>
          <w:szCs w:val="28"/>
        </w:rPr>
        <w:t>Урок по дисциплине «Автоматизация производства, гидравлические и пневматические устройства»</w:t>
      </w:r>
    </w:p>
    <w:p w:rsidR="00F32710" w:rsidRPr="00F32710" w:rsidRDefault="00F32710" w:rsidP="00F327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710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 w:rsidRPr="00F32710">
        <w:rPr>
          <w:rFonts w:ascii="Times New Roman" w:hAnsi="Times New Roman" w:cs="Times New Roman"/>
          <w:sz w:val="28"/>
          <w:szCs w:val="28"/>
        </w:rPr>
        <w:t>Девятень</w:t>
      </w:r>
      <w:proofErr w:type="spellEnd"/>
      <w:r w:rsidRPr="00F32710">
        <w:rPr>
          <w:rFonts w:ascii="Times New Roman" w:hAnsi="Times New Roman" w:cs="Times New Roman"/>
          <w:sz w:val="28"/>
          <w:szCs w:val="28"/>
        </w:rPr>
        <w:t xml:space="preserve"> Ирина Николаевна</w:t>
      </w:r>
    </w:p>
    <w:p w:rsidR="00F32710" w:rsidRDefault="00F32710">
      <w:r>
        <w:rPr>
          <w:noProof/>
          <w:lang w:eastAsia="ru-RU"/>
        </w:rPr>
        <w:drawing>
          <wp:inline distT="0" distB="0" distL="0" distR="0">
            <wp:extent cx="6266323" cy="3536830"/>
            <wp:effectExtent l="19050" t="0" r="11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4" t="14175" r="34614" b="2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91" cy="353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710" w:rsidSect="009A5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32710"/>
    <w:rsid w:val="009A5DC9"/>
    <w:rsid w:val="00F32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2025-02-26T10:06:00Z</dcterms:created>
  <dcterms:modified xsi:type="dcterms:W3CDTF">2025-02-26T10:11:00Z</dcterms:modified>
</cp:coreProperties>
</file>